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8F34BB" w14:textId="77777777" w:rsidR="0039437B" w:rsidRDefault="0039437B" w:rsidP="0039437B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  <w:bookmarkStart w:id="0" w:name="OLE_LINK1"/>
    </w:p>
    <w:p w14:paraId="41E6E005" w14:textId="77777777" w:rsidR="0039437B" w:rsidRDefault="0039437B" w:rsidP="0039437B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4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43201</w:t>
      </w:r>
    </w:p>
    <w:p w14:paraId="512D03D8" w14:textId="77777777" w:rsidR="0039437B" w:rsidRDefault="0039437B" w:rsidP="0039437B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>Maastricht, Netherlands, 19-23 August 2024</w:t>
      </w:r>
    </w:p>
    <w:p w14:paraId="46F9621D" w14:textId="77777777" w:rsidR="0039437B" w:rsidRDefault="0039437B" w:rsidP="0039437B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bookmarkEnd w:id="0"/>
    <w:p w14:paraId="0501A7C1" w14:textId="77777777" w:rsidR="0071582A" w:rsidRDefault="00000000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WG1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0 </w:t>
      </w:r>
      <w:r>
        <w:rPr>
          <w:rFonts w:ascii="Arial" w:hAnsi="Arial"/>
          <w:b/>
          <w:sz w:val="24"/>
          <w:szCs w:val="24"/>
          <w:lang w:eastAsia="ja-JP"/>
        </w:rPr>
        <w:tab/>
        <w:t>C1-2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44110</w:t>
      </w:r>
    </w:p>
    <w:p w14:paraId="2B8D4499" w14:textId="77777777" w:rsidR="0071582A" w:rsidRDefault="00000000">
      <w:pPr>
        <w:spacing w:after="120"/>
        <w:outlineLvl w:val="0"/>
        <w:rPr>
          <w:lang w:eastAsia="zh-CN"/>
        </w:rPr>
      </w:pPr>
      <w:r>
        <w:rPr>
          <w:rFonts w:ascii="Arial" w:eastAsia="Times New Roman" w:hAnsi="Arial"/>
          <w:b/>
          <w:sz w:val="24"/>
        </w:rPr>
        <w:t>Maastricht, Netherlands, 19-23 August 2024</w:t>
      </w:r>
      <w:r>
        <w:tab/>
      </w:r>
    </w:p>
    <w:p w14:paraId="658D5EDF" w14:textId="77777777" w:rsidR="0071582A" w:rsidRDefault="0071582A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8D19855" w14:textId="77777777" w:rsidR="0071582A" w:rsidRDefault="00000000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>
        <w:rPr>
          <w:rFonts w:ascii="Arial" w:hAnsi="Arial" w:hint="eastAsia"/>
          <w:b/>
          <w:sz w:val="24"/>
          <w:szCs w:val="24"/>
          <w:lang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eastAsia="zh-CN"/>
        </w:rPr>
        <w:t>3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44044</w:t>
      </w:r>
    </w:p>
    <w:p w14:paraId="3BCDA775" w14:textId="77777777" w:rsidR="0071582A" w:rsidRDefault="0000000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eastAsia="Times New Roman" w:hAnsi="Arial"/>
          <w:b/>
          <w:sz w:val="24"/>
        </w:rPr>
        <w:t>Maastricht, Netherlands, 19-23 August 2024</w:t>
      </w:r>
      <w:r>
        <w:tab/>
      </w:r>
    </w:p>
    <w:p w14:paraId="5B9DFE48" w14:textId="77777777" w:rsidR="0071582A" w:rsidRDefault="0071582A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7486F6CA" w14:textId="77777777" w:rsidR="0071582A" w:rsidRDefault="00000000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19-bis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40440</w:t>
      </w:r>
    </w:p>
    <w:p w14:paraId="78B6A814" w14:textId="77777777" w:rsidR="0071582A" w:rsidRDefault="0000000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sz w:val="24"/>
        </w:rPr>
      </w:pPr>
      <w:r>
        <w:rPr>
          <w:rFonts w:ascii="Arial" w:eastAsia="Times New Roman" w:hAnsi="Arial"/>
          <w:b/>
          <w:sz w:val="24"/>
        </w:rPr>
        <w:t xml:space="preserve">Maastricht, Netherlands, </w:t>
      </w:r>
      <w:r>
        <w:rPr>
          <w:rFonts w:ascii="Arial" w:eastAsia="宋体" w:hAnsi="Arial" w:hint="eastAsia"/>
          <w:b/>
          <w:sz w:val="24"/>
          <w:lang w:val="en-US" w:eastAsia="zh-CN"/>
        </w:rPr>
        <w:t>20</w:t>
      </w:r>
      <w:r>
        <w:rPr>
          <w:rFonts w:ascii="Arial" w:eastAsia="Times New Roman" w:hAnsi="Arial"/>
          <w:b/>
          <w:sz w:val="24"/>
        </w:rPr>
        <w:t>-23 August 2024</w:t>
      </w:r>
    </w:p>
    <w:p w14:paraId="125AFB7C" w14:textId="77777777" w:rsidR="0071582A" w:rsidRDefault="0000000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p w14:paraId="476E6D08" w14:textId="77777777" w:rsidR="0071582A" w:rsidRDefault="0071582A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7259B374" w14:textId="77777777" w:rsidR="0071582A" w:rsidRDefault="0071582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76466A64" w14:textId="77777777" w:rsidR="0071582A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Mobile</w:t>
      </w:r>
    </w:p>
    <w:p w14:paraId="066C64E9" w14:textId="77777777" w:rsidR="0071582A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Next Generation Real time Communication services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14:paraId="0767E563" w14:textId="77777777" w:rsidR="0071582A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7D7B6EB" w14:textId="487DB47C" w:rsidR="0071582A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9437B">
        <w:rPr>
          <w:rFonts w:ascii="Arial" w:hAnsi="Arial" w:hint="eastAsia"/>
          <w:b/>
          <w:sz w:val="24"/>
          <w:szCs w:val="24"/>
          <w:lang w:val="en-US" w:eastAsia="zh-CN"/>
        </w:rPr>
        <w:t>5.2</w:t>
      </w:r>
    </w:p>
    <w:p w14:paraId="699138CC" w14:textId="77777777" w:rsidR="0071582A" w:rsidRDefault="0071582A">
      <w:pPr>
        <w:rPr>
          <w:rFonts w:eastAsia="Batang"/>
          <w:lang w:val="en-US" w:eastAsia="zh-CN"/>
        </w:rPr>
      </w:pPr>
    </w:p>
    <w:p w14:paraId="033CEBBD" w14:textId="77777777" w:rsidR="0071582A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532C6E47" w14:textId="77777777" w:rsidR="0071582A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6A8F719C" w14:textId="77777777" w:rsidR="0071582A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CT aspects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1C065A05" w14:textId="77777777" w:rsidR="0071582A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NG_RTC_Ph2</w:t>
      </w:r>
    </w:p>
    <w:p w14:paraId="3AB83E52" w14:textId="77777777" w:rsidR="0071582A" w:rsidRDefault="0071582A">
      <w:pPr>
        <w:pStyle w:val="Guidance"/>
      </w:pPr>
    </w:p>
    <w:p w14:paraId="493B94B9" w14:textId="77777777" w:rsidR="0071582A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TBD</w:t>
      </w:r>
    </w:p>
    <w:p w14:paraId="0DC55B3F" w14:textId="77777777" w:rsidR="0071582A" w:rsidRDefault="0071582A">
      <w:pPr>
        <w:pStyle w:val="Guidance"/>
      </w:pPr>
    </w:p>
    <w:p w14:paraId="674A31C9" w14:textId="77777777" w:rsidR="0071582A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19</w:t>
      </w:r>
    </w:p>
    <w:p w14:paraId="2464EB2D" w14:textId="77777777" w:rsidR="0071582A" w:rsidRDefault="0071582A">
      <w:pPr>
        <w:pStyle w:val="Guidance"/>
      </w:pPr>
    </w:p>
    <w:p w14:paraId="4E9EDA30" w14:textId="77777777" w:rsidR="0071582A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1582A" w14:paraId="2A8FDB1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255029" w14:textId="77777777" w:rsidR="0071582A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580FDE1" w14:textId="77777777" w:rsidR="0071582A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0985112" w14:textId="77777777" w:rsidR="0071582A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E6AD916" w14:textId="77777777" w:rsidR="0071582A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416E7A7" w14:textId="77777777" w:rsidR="0071582A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DC1B029" w14:textId="77777777" w:rsidR="0071582A" w:rsidRDefault="00000000">
            <w:pPr>
              <w:pStyle w:val="TAH"/>
            </w:pPr>
            <w:r>
              <w:t>Others (specify)</w:t>
            </w:r>
          </w:p>
        </w:tc>
      </w:tr>
      <w:tr w:rsidR="0071582A" w14:paraId="744CF48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BD555DA" w14:textId="77777777" w:rsidR="0071582A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24B6B20" w14:textId="77777777" w:rsidR="0071582A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5259B039" w14:textId="77777777" w:rsidR="0071582A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5CA4F73" w14:textId="77777777" w:rsidR="0071582A" w:rsidRDefault="0071582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56D953" w14:textId="77777777" w:rsidR="0071582A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7DC2A3C" w14:textId="77777777" w:rsidR="0071582A" w:rsidRDefault="0071582A">
            <w:pPr>
              <w:pStyle w:val="TAC"/>
            </w:pPr>
          </w:p>
        </w:tc>
      </w:tr>
      <w:tr w:rsidR="0071582A" w14:paraId="40C37AD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74E73E7" w14:textId="77777777" w:rsidR="0071582A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7C1450E" w14:textId="77777777" w:rsidR="0071582A" w:rsidRDefault="0071582A">
            <w:pPr>
              <w:pStyle w:val="TAC"/>
            </w:pPr>
          </w:p>
        </w:tc>
        <w:tc>
          <w:tcPr>
            <w:tcW w:w="1037" w:type="dxa"/>
          </w:tcPr>
          <w:p w14:paraId="3C82DF49" w14:textId="77777777" w:rsidR="0071582A" w:rsidRDefault="0071582A">
            <w:pPr>
              <w:pStyle w:val="TAC"/>
            </w:pPr>
          </w:p>
        </w:tc>
        <w:tc>
          <w:tcPr>
            <w:tcW w:w="850" w:type="dxa"/>
          </w:tcPr>
          <w:p w14:paraId="03BCCC04" w14:textId="77777777" w:rsidR="0071582A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CEB566B" w14:textId="77777777" w:rsidR="0071582A" w:rsidRDefault="0071582A">
            <w:pPr>
              <w:pStyle w:val="TAC"/>
            </w:pPr>
          </w:p>
        </w:tc>
        <w:tc>
          <w:tcPr>
            <w:tcW w:w="1752" w:type="dxa"/>
          </w:tcPr>
          <w:p w14:paraId="6B5F4413" w14:textId="77777777" w:rsidR="0071582A" w:rsidRDefault="0071582A">
            <w:pPr>
              <w:pStyle w:val="TAC"/>
            </w:pPr>
          </w:p>
        </w:tc>
      </w:tr>
      <w:tr w:rsidR="0071582A" w14:paraId="532A048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64BB61D" w14:textId="77777777" w:rsidR="0071582A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96389F" w14:textId="77777777" w:rsidR="0071582A" w:rsidRDefault="0071582A">
            <w:pPr>
              <w:pStyle w:val="TAC"/>
            </w:pPr>
          </w:p>
        </w:tc>
        <w:tc>
          <w:tcPr>
            <w:tcW w:w="1037" w:type="dxa"/>
          </w:tcPr>
          <w:p w14:paraId="3B070D8B" w14:textId="77777777" w:rsidR="0071582A" w:rsidRDefault="0071582A">
            <w:pPr>
              <w:pStyle w:val="TAC"/>
            </w:pPr>
          </w:p>
        </w:tc>
        <w:tc>
          <w:tcPr>
            <w:tcW w:w="850" w:type="dxa"/>
          </w:tcPr>
          <w:p w14:paraId="189F68E9" w14:textId="77777777" w:rsidR="0071582A" w:rsidRDefault="0071582A">
            <w:pPr>
              <w:pStyle w:val="TAC"/>
            </w:pPr>
          </w:p>
        </w:tc>
        <w:tc>
          <w:tcPr>
            <w:tcW w:w="851" w:type="dxa"/>
          </w:tcPr>
          <w:p w14:paraId="36887D33" w14:textId="77777777" w:rsidR="0071582A" w:rsidRDefault="0071582A">
            <w:pPr>
              <w:pStyle w:val="TAC"/>
            </w:pPr>
          </w:p>
        </w:tc>
        <w:tc>
          <w:tcPr>
            <w:tcW w:w="1752" w:type="dxa"/>
          </w:tcPr>
          <w:p w14:paraId="2D37DD1A" w14:textId="77777777" w:rsidR="0071582A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0DFCF0A9" w14:textId="77777777" w:rsidR="0071582A" w:rsidRDefault="0071582A"/>
    <w:p w14:paraId="3BA944A8" w14:textId="77777777" w:rsidR="0071582A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7BBC2E3" w14:textId="77777777" w:rsidR="0071582A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93060D9" w14:textId="77777777" w:rsidR="0071582A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1582A" w14:paraId="51619C3D" w14:textId="77777777">
        <w:trPr>
          <w:cantSplit/>
          <w:jc w:val="center"/>
        </w:trPr>
        <w:tc>
          <w:tcPr>
            <w:tcW w:w="452" w:type="dxa"/>
          </w:tcPr>
          <w:p w14:paraId="40002B44" w14:textId="77777777" w:rsidR="0071582A" w:rsidRDefault="0071582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889FA6" w14:textId="77777777" w:rsidR="0071582A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1582A" w14:paraId="510E9978" w14:textId="77777777">
        <w:trPr>
          <w:cantSplit/>
          <w:jc w:val="center"/>
        </w:trPr>
        <w:tc>
          <w:tcPr>
            <w:tcW w:w="452" w:type="dxa"/>
          </w:tcPr>
          <w:p w14:paraId="28B3B072" w14:textId="77777777" w:rsidR="0071582A" w:rsidRDefault="0071582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84C88E" w14:textId="77777777" w:rsidR="0071582A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1582A" w14:paraId="5AE2D0F5" w14:textId="77777777">
        <w:trPr>
          <w:cantSplit/>
          <w:jc w:val="center"/>
        </w:trPr>
        <w:tc>
          <w:tcPr>
            <w:tcW w:w="452" w:type="dxa"/>
          </w:tcPr>
          <w:p w14:paraId="38227F0A" w14:textId="77777777" w:rsidR="0071582A" w:rsidRDefault="0071582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70726F" w14:textId="77777777" w:rsidR="0071582A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1582A" w14:paraId="67ADE109" w14:textId="77777777">
        <w:trPr>
          <w:cantSplit/>
          <w:jc w:val="center"/>
        </w:trPr>
        <w:tc>
          <w:tcPr>
            <w:tcW w:w="452" w:type="dxa"/>
          </w:tcPr>
          <w:p w14:paraId="4A772F87" w14:textId="77777777" w:rsidR="0071582A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6736CB" w14:textId="77777777" w:rsidR="0071582A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1582A" w14:paraId="62DF36A2" w14:textId="77777777">
        <w:trPr>
          <w:cantSplit/>
          <w:jc w:val="center"/>
        </w:trPr>
        <w:tc>
          <w:tcPr>
            <w:tcW w:w="452" w:type="dxa"/>
          </w:tcPr>
          <w:p w14:paraId="149F0790" w14:textId="77777777" w:rsidR="0071582A" w:rsidRDefault="0071582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F1EB5E" w14:textId="77777777" w:rsidR="0071582A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83FDB9D" w14:textId="77777777" w:rsidR="0071582A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34D8EC0E" w14:textId="77777777" w:rsidR="0071582A" w:rsidRDefault="0071582A">
      <w:pPr>
        <w:ind w:right="-99"/>
        <w:rPr>
          <w:b/>
        </w:rPr>
      </w:pPr>
    </w:p>
    <w:p w14:paraId="00E49CA6" w14:textId="77777777" w:rsidR="0071582A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71582A" w14:paraId="673CF0A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D5A2B53" w14:textId="77777777" w:rsidR="0071582A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1582A" w14:paraId="555D9011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27E86838" w14:textId="77777777" w:rsidR="0071582A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19F2FF5E" w14:textId="77777777" w:rsidR="0071582A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1A3B7684" w14:textId="77777777" w:rsidR="0071582A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3E76B9" w14:textId="77777777" w:rsidR="0071582A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582A" w14:paraId="03C343F8" w14:textId="77777777">
        <w:trPr>
          <w:cantSplit/>
          <w:jc w:val="center"/>
        </w:trPr>
        <w:tc>
          <w:tcPr>
            <w:tcW w:w="1385" w:type="dxa"/>
          </w:tcPr>
          <w:p w14:paraId="016CB592" w14:textId="77777777" w:rsidR="0071582A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 w14:paraId="427E49E7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01E5EEAD" w14:textId="77777777" w:rsidR="0071582A" w:rsidRDefault="00000000">
            <w:pPr>
              <w:pStyle w:val="TAL"/>
            </w:pPr>
            <w:r>
              <w:t>1040026</w:t>
            </w:r>
          </w:p>
        </w:tc>
        <w:tc>
          <w:tcPr>
            <w:tcW w:w="6010" w:type="dxa"/>
          </w:tcPr>
          <w:p w14:paraId="6D0213EC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 w14:paraId="7513359E" w14:textId="77777777" w:rsidR="0071582A" w:rsidRDefault="0071582A"/>
    <w:p w14:paraId="7CFCD4E6" w14:textId="77777777" w:rsidR="0071582A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1582A" w14:paraId="7B21B55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A8067FB" w14:textId="77777777" w:rsidR="0071582A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71582A" w14:paraId="0AC5AB7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7379EEE" w14:textId="77777777" w:rsidR="0071582A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D8EAE7" w14:textId="77777777" w:rsidR="0071582A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BB85C9D" w14:textId="77777777" w:rsidR="0071582A" w:rsidRDefault="00000000">
            <w:pPr>
              <w:pStyle w:val="TAH"/>
            </w:pPr>
            <w:r>
              <w:t>Nature of relationship</w:t>
            </w:r>
          </w:p>
        </w:tc>
      </w:tr>
      <w:tr w:rsidR="0071582A" w14:paraId="01077B28" w14:textId="77777777">
        <w:trPr>
          <w:cantSplit/>
          <w:jc w:val="center"/>
        </w:trPr>
        <w:tc>
          <w:tcPr>
            <w:tcW w:w="1101" w:type="dxa"/>
          </w:tcPr>
          <w:p w14:paraId="5C4F78BA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FD74D83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31C5818B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71582A" w14:paraId="10502E52" w14:textId="77777777">
        <w:trPr>
          <w:cantSplit/>
          <w:jc w:val="center"/>
        </w:trPr>
        <w:tc>
          <w:tcPr>
            <w:tcW w:w="1101" w:type="dxa"/>
          </w:tcPr>
          <w:p w14:paraId="170C4FDA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4E601904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57AC83FC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71582A" w14:paraId="23DEC3B6" w14:textId="77777777">
        <w:trPr>
          <w:cantSplit/>
          <w:jc w:val="center"/>
        </w:trPr>
        <w:tc>
          <w:tcPr>
            <w:tcW w:w="1101" w:type="dxa"/>
          </w:tcPr>
          <w:p w14:paraId="6F0DB61C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C104475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71F391D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71582A" w14:paraId="6156606E" w14:textId="77777777">
        <w:trPr>
          <w:cantSplit/>
          <w:jc w:val="center"/>
        </w:trPr>
        <w:tc>
          <w:tcPr>
            <w:tcW w:w="1101" w:type="dxa"/>
          </w:tcPr>
          <w:p w14:paraId="3406DD1B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065D334C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40859FF5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71582A" w14:paraId="54180008" w14:textId="77777777">
        <w:trPr>
          <w:cantSplit/>
          <w:jc w:val="center"/>
        </w:trPr>
        <w:tc>
          <w:tcPr>
            <w:tcW w:w="1101" w:type="dxa"/>
          </w:tcPr>
          <w:p w14:paraId="49BE416A" w14:textId="77777777" w:rsidR="0071582A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22E0571A" w14:textId="77777777" w:rsidR="0071582A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137A40E3" w14:textId="77777777" w:rsidR="0071582A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71582A" w14:paraId="47228D4E" w14:textId="77777777">
        <w:trPr>
          <w:cantSplit/>
          <w:jc w:val="center"/>
        </w:trPr>
        <w:tc>
          <w:tcPr>
            <w:tcW w:w="1101" w:type="dxa"/>
          </w:tcPr>
          <w:p w14:paraId="37C61C42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4636D24A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402E3135" w14:textId="77777777" w:rsidR="0071582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71582A" w14:paraId="334AFD28" w14:textId="77777777">
        <w:trPr>
          <w:cantSplit/>
          <w:jc w:val="center"/>
        </w:trPr>
        <w:tc>
          <w:tcPr>
            <w:tcW w:w="1101" w:type="dxa"/>
          </w:tcPr>
          <w:p w14:paraId="1393B504" w14:textId="77777777" w:rsidR="0071582A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990023</w:t>
            </w:r>
          </w:p>
        </w:tc>
        <w:tc>
          <w:tcPr>
            <w:tcW w:w="3326" w:type="dxa"/>
          </w:tcPr>
          <w:p w14:paraId="24941F77" w14:textId="77777777" w:rsidR="0071582A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CT1 aspects of NG_RTC</w:t>
            </w:r>
          </w:p>
        </w:tc>
        <w:tc>
          <w:tcPr>
            <w:tcW w:w="5099" w:type="dxa"/>
          </w:tcPr>
          <w:p w14:paraId="6187D6DE" w14:textId="77777777" w:rsidR="0071582A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71582A" w14:paraId="6F3768A1" w14:textId="77777777">
        <w:trPr>
          <w:cantSplit/>
          <w:jc w:val="center"/>
        </w:trPr>
        <w:tc>
          <w:tcPr>
            <w:tcW w:w="1101" w:type="dxa"/>
          </w:tcPr>
          <w:p w14:paraId="5EDEC0B2" w14:textId="77777777" w:rsidR="0071582A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990086</w:t>
            </w:r>
          </w:p>
        </w:tc>
        <w:tc>
          <w:tcPr>
            <w:tcW w:w="3326" w:type="dxa"/>
          </w:tcPr>
          <w:p w14:paraId="22934C5A" w14:textId="77777777" w:rsidR="0071582A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CT3 aspects of NG_RTC</w:t>
            </w:r>
          </w:p>
        </w:tc>
        <w:tc>
          <w:tcPr>
            <w:tcW w:w="5099" w:type="dxa"/>
          </w:tcPr>
          <w:p w14:paraId="07E4CA74" w14:textId="77777777" w:rsidR="0071582A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71582A" w14:paraId="7F621AAB" w14:textId="77777777">
        <w:trPr>
          <w:cantSplit/>
          <w:jc w:val="center"/>
        </w:trPr>
        <w:tc>
          <w:tcPr>
            <w:tcW w:w="1101" w:type="dxa"/>
          </w:tcPr>
          <w:p w14:paraId="3BB5D3F0" w14:textId="77777777" w:rsidR="0071582A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990087</w:t>
            </w:r>
          </w:p>
        </w:tc>
        <w:tc>
          <w:tcPr>
            <w:tcW w:w="3326" w:type="dxa"/>
          </w:tcPr>
          <w:p w14:paraId="499063F2" w14:textId="77777777" w:rsidR="0071582A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CT4 aspects of NG_RTC</w:t>
            </w:r>
          </w:p>
        </w:tc>
        <w:tc>
          <w:tcPr>
            <w:tcW w:w="5099" w:type="dxa"/>
          </w:tcPr>
          <w:p w14:paraId="435718E0" w14:textId="77777777" w:rsidR="0071582A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71582A" w14:paraId="52612768" w14:textId="77777777">
        <w:trPr>
          <w:cantSplit/>
          <w:jc w:val="center"/>
        </w:trPr>
        <w:tc>
          <w:tcPr>
            <w:tcW w:w="1101" w:type="dxa"/>
          </w:tcPr>
          <w:p w14:paraId="71A61565" w14:textId="77777777" w:rsidR="0071582A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1030027</w:t>
            </w:r>
          </w:p>
        </w:tc>
        <w:tc>
          <w:tcPr>
            <w:tcW w:w="3326" w:type="dxa"/>
          </w:tcPr>
          <w:p w14:paraId="0B8FA686" w14:textId="77777777" w:rsidR="0071582A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CT6 aspects of NG_RTC</w:t>
            </w:r>
          </w:p>
        </w:tc>
        <w:tc>
          <w:tcPr>
            <w:tcW w:w="5099" w:type="dxa"/>
          </w:tcPr>
          <w:p w14:paraId="20F42CA3" w14:textId="77777777" w:rsidR="0071582A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71582A" w14:paraId="2EA03FF8" w14:textId="77777777">
        <w:trPr>
          <w:cantSplit/>
          <w:jc w:val="center"/>
        </w:trPr>
        <w:tc>
          <w:tcPr>
            <w:tcW w:w="1101" w:type="dxa"/>
          </w:tcPr>
          <w:p w14:paraId="7431917A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2CA6E736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1A00E00E" w14:textId="77777777" w:rsidR="0071582A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71582A" w14:paraId="31C084D5" w14:textId="77777777">
        <w:trPr>
          <w:cantSplit/>
          <w:jc w:val="center"/>
        </w:trPr>
        <w:tc>
          <w:tcPr>
            <w:tcW w:w="1101" w:type="dxa"/>
          </w:tcPr>
          <w:p w14:paraId="54C2E07D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532AFB9E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3303BEEE" w14:textId="77777777" w:rsidR="0071582A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71582A" w14:paraId="7A6CC89F" w14:textId="77777777">
        <w:trPr>
          <w:cantSplit/>
          <w:jc w:val="center"/>
        </w:trPr>
        <w:tc>
          <w:tcPr>
            <w:tcW w:w="1101" w:type="dxa"/>
          </w:tcPr>
          <w:p w14:paraId="41B4A716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4A7ACA50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63B0384D" w14:textId="77777777" w:rsidR="0071582A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71582A" w14:paraId="10609981" w14:textId="77777777">
        <w:trPr>
          <w:cantSplit/>
          <w:jc w:val="center"/>
        </w:trPr>
        <w:tc>
          <w:tcPr>
            <w:tcW w:w="1101" w:type="dxa"/>
          </w:tcPr>
          <w:p w14:paraId="3A59761F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15154E91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6D73D934" w14:textId="77777777" w:rsidR="0071582A" w:rsidRDefault="0000000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71582A" w14:paraId="6AA2F205" w14:textId="77777777">
        <w:trPr>
          <w:cantSplit/>
          <w:jc w:val="center"/>
        </w:trPr>
        <w:tc>
          <w:tcPr>
            <w:tcW w:w="1101" w:type="dxa"/>
          </w:tcPr>
          <w:p w14:paraId="64ED95D8" w14:textId="77777777" w:rsidR="0071582A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099A7137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04F5F41F" w14:textId="77777777" w:rsidR="0071582A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082BA2D4" w14:textId="77777777" w:rsidR="0071582A" w:rsidRDefault="0071582A">
      <w:pPr>
        <w:pStyle w:val="FP"/>
      </w:pPr>
    </w:p>
    <w:p w14:paraId="0D125FE8" w14:textId="77777777" w:rsidR="0071582A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14F6064D" w14:textId="77777777" w:rsidR="0071582A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eastAsia="等线" w:hint="eastAsia"/>
          <w:lang w:eastAsia="zh-CN"/>
        </w:rPr>
        <w:t>SID FS_NG_RTC</w:t>
      </w:r>
      <w:r>
        <w:rPr>
          <w:rFonts w:eastAsia="等线" w:hint="eastAsia"/>
          <w:lang w:val="en-US" w:eastAsia="zh-CN"/>
        </w:rPr>
        <w:t xml:space="preserve">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eastAsia="Times New Roman" w:hint="eastAsia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eastAsia="Times New Roman" w:hint="eastAsia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eastAsia="Times New Roman" w:hint="eastAsia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 w14:paraId="3D5C623C" w14:textId="77777777" w:rsidR="0071582A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lastRenderedPageBreak/>
        <w:t>Considering the above, impacts on protocols</w:t>
      </w:r>
      <w:r>
        <w:rPr>
          <w:rFonts w:eastAsia="Times New Roman" w:hint="eastAsia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eastAsia="Times New Roman" w:hint="eastAsia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1C315C5C" w14:textId="77777777" w:rsidR="0071582A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B0F09E" w14:textId="77777777" w:rsidR="0071582A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val="en-US" w:eastAsia="zh-CN"/>
        </w:rPr>
        <w:t xml:space="preserve">enhance IMS protocols and procedures, define and </w:t>
      </w:r>
      <w:r>
        <w:rPr>
          <w:rFonts w:eastAsia="等线" w:hint="eastAsia"/>
          <w:lang w:eastAsia="zh-CN"/>
        </w:rPr>
        <w:t>extend NF services</w:t>
      </w:r>
      <w:r>
        <w:rPr>
          <w:rFonts w:eastAsia="等线" w:hint="eastAsia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val="en-US" w:eastAsia="zh-CN"/>
        </w:rPr>
        <w:t>_Ph2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1B0BA3E9" w14:textId="77777777" w:rsidR="0071582A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289BD233" w14:textId="77777777" w:rsidR="0071582A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val="en-US" w:eastAsia="zh-CN"/>
        </w:rPr>
        <w:t xml:space="preserve">of IMS data channel setup procedures to support </w:t>
      </w:r>
      <w:bookmarkStart w:id="1" w:name="OLE_LINK7"/>
      <w:r>
        <w:rPr>
          <w:rFonts w:ascii="Times New Roman" w:eastAsia="等线" w:hAnsi="Times New Roman" w:hint="eastAsia"/>
          <w:lang w:val="en-US" w:eastAsia="zh-CN"/>
        </w:rPr>
        <w:t>IMS data channel interworking.</w:t>
      </w:r>
      <w:bookmarkEnd w:id="1"/>
    </w:p>
    <w:p w14:paraId="7CDBBCF9" w14:textId="77777777" w:rsidR="0071582A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val="en-US" w:eastAsia="zh-CN"/>
        </w:rPr>
        <w:t>of IMS procedures and functionalities to support provision and authorization of third party specific identity.</w:t>
      </w:r>
    </w:p>
    <w:p w14:paraId="14EDA37B" w14:textId="77777777" w:rsidR="0071582A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9"/>
      <w:r>
        <w:rPr>
          <w:rFonts w:ascii="Times New Roman" w:eastAsia="等线" w:hAnsi="Times New Roman" w:hint="eastAsia"/>
          <w:lang w:val="en-US" w:eastAsia="zh-CN"/>
        </w:rPr>
        <w:t>Specification of the procedures for:</w:t>
      </w:r>
    </w:p>
    <w:p w14:paraId="7BA56572" w14:textId="77777777" w:rsidR="0071582A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3GPP PS data off handling of IMS session with IMS data channel;</w:t>
      </w:r>
    </w:p>
    <w:p w14:paraId="1331B65C" w14:textId="77777777" w:rsidR="0071582A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session handling of standalone IMS data channel; and</w:t>
      </w:r>
    </w:p>
    <w:p w14:paraId="752DA948" w14:textId="77777777" w:rsidR="0071582A" w:rsidRDefault="00000000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3" w:name="OLE_LINK4"/>
      <w:r>
        <w:rPr>
          <w:rFonts w:ascii="Times New Roman" w:eastAsia="等线" w:hAnsi="Times New Roman" w:hint="eastAsia"/>
          <w:lang w:val="en-US" w:eastAsia="zh-CN"/>
        </w:rPr>
        <w:t>IMS data channel multiplexing</w:t>
      </w:r>
      <w:bookmarkEnd w:id="3"/>
      <w:r>
        <w:rPr>
          <w:rFonts w:ascii="Times New Roman" w:eastAsia="等线" w:hAnsi="Times New Roman" w:hint="eastAsia"/>
          <w:lang w:val="en-US" w:eastAsia="zh-CN"/>
        </w:rPr>
        <w:t xml:space="preserve"> capability discovery and media handling.</w:t>
      </w:r>
    </w:p>
    <w:bookmarkEnd w:id="2"/>
    <w:p w14:paraId="73C42265" w14:textId="77777777" w:rsidR="0071582A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Specification of the procedures and functionalities for </w:t>
      </w:r>
      <w:bookmarkStart w:id="4" w:name="OLE_LINK15"/>
      <w:bookmarkStart w:id="5" w:name="OLE_LINK26"/>
      <w:r>
        <w:rPr>
          <w:rFonts w:ascii="Times New Roman" w:eastAsia="等线" w:hAnsi="Times New Roman" w:hint="eastAsia"/>
          <w:lang w:val="en-US" w:eastAsia="zh-CN"/>
        </w:rPr>
        <w:t xml:space="preserve">IMS Avatar </w:t>
      </w:r>
      <w:bookmarkEnd w:id="4"/>
      <w:r>
        <w:rPr>
          <w:rFonts w:ascii="Times New Roman" w:eastAsia="等线" w:hAnsi="Times New Roman" w:hint="eastAsia"/>
          <w:lang w:val="en-US" w:eastAsia="zh-CN"/>
        </w:rPr>
        <w:t>communication</w:t>
      </w:r>
      <w:bookmarkEnd w:id="5"/>
      <w:r>
        <w:rPr>
          <w:rFonts w:ascii="Times New Roman" w:eastAsia="等线" w:hAnsi="Times New Roman" w:hint="eastAsia"/>
          <w:lang w:val="en-US" w:eastAsia="zh-CN"/>
        </w:rPr>
        <w:t xml:space="preserve"> and transition in media between Avatar communication and MMTel session.</w:t>
      </w:r>
    </w:p>
    <w:p w14:paraId="4668649E" w14:textId="77777777" w:rsidR="0071582A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6" w:name="OLE_LINK25"/>
      <w:r>
        <w:rPr>
          <w:rFonts w:ascii="Times New Roman" w:eastAsia="等线" w:hAnsi="Times New Roman" w:hint="eastAsia"/>
          <w:lang w:val="en-US" w:eastAsia="zh-CN"/>
        </w:rPr>
        <w:t>Extension</w:t>
      </w:r>
      <w:bookmarkEnd w:id="6"/>
      <w:r>
        <w:rPr>
          <w:rFonts w:ascii="Times New Roman" w:eastAsia="等线" w:hAnsi="Times New Roman" w:hint="eastAsia"/>
          <w:lang w:val="en-US" w:eastAsia="zh-CN"/>
        </w:rPr>
        <w:t xml:space="preserve"> of UE configuration to </w:t>
      </w:r>
      <w:bookmarkStart w:id="7" w:name="OLE_LINK8"/>
      <w:r>
        <w:rPr>
          <w:rFonts w:ascii="Times New Roman" w:eastAsia="等线" w:hAnsi="Times New Roman" w:hint="eastAsia"/>
          <w:lang w:val="en-US" w:eastAsia="zh-CN"/>
        </w:rPr>
        <w:t xml:space="preserve">support 3GPP PS data off </w:t>
      </w:r>
      <w:bookmarkStart w:id="8" w:name="OLE_LINK27"/>
      <w:r>
        <w:rPr>
          <w:rFonts w:ascii="Times New Roman" w:eastAsia="等线" w:hAnsi="Times New Roman" w:hint="eastAsia"/>
          <w:lang w:val="en-US" w:eastAsia="zh-CN"/>
        </w:rPr>
        <w:t>exemption for service over IMS data channel</w:t>
      </w:r>
      <w:bookmarkEnd w:id="7"/>
      <w:bookmarkEnd w:id="8"/>
      <w:r>
        <w:rPr>
          <w:rFonts w:ascii="Times New Roman" w:eastAsia="等线" w:hAnsi="Times New Roman" w:hint="eastAsia"/>
          <w:lang w:val="en-US" w:eastAsia="zh-CN"/>
        </w:rPr>
        <w:t xml:space="preserve"> and potential extension to support standalone DC setup.</w:t>
      </w:r>
    </w:p>
    <w:p w14:paraId="2DE8D8D7" w14:textId="77777777" w:rsidR="0071582A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val="en-US" w:eastAsia="zh-CN"/>
        </w:rPr>
        <w:t xml:space="preserve">of IMS SDP to support </w:t>
      </w:r>
      <w:bookmarkStart w:id="9" w:name="OLE_LINK16"/>
      <w:r>
        <w:rPr>
          <w:rFonts w:ascii="Times New Roman" w:eastAsia="等线" w:hAnsi="Times New Roman" w:hint="eastAsia"/>
          <w:lang w:val="en-US" w:eastAsia="zh-CN"/>
        </w:rPr>
        <w:t>IMS data channel multiplexing, metadata media and IMS Avatar representation animation negotiation</w:t>
      </w:r>
      <w:bookmarkEnd w:id="9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58D388F8" w14:textId="77777777" w:rsidR="0071582A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0" w:name="OLE_LINK6"/>
      <w:r>
        <w:rPr>
          <w:rFonts w:ascii="Times New Roman" w:eastAsia="等线" w:hAnsi="Times New Roman" w:hint="eastAsia"/>
          <w:lang w:val="en-US" w:eastAsia="zh-CN"/>
        </w:rPr>
        <w:t xml:space="preserve">Potential </w:t>
      </w:r>
      <w:r>
        <w:rPr>
          <w:rFonts w:ascii="Times New Roman" w:eastAsia="等线" w:hAnsi="Times New Roman" w:hint="eastAsia"/>
          <w:lang w:eastAsia="zh-CN"/>
        </w:rPr>
        <w:t>interaction with exist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supplementary services</w:t>
      </w:r>
      <w:r>
        <w:rPr>
          <w:rFonts w:ascii="Times New Roman" w:eastAsia="等线" w:hAnsi="Times New Roman" w:hint="eastAsia"/>
          <w:lang w:val="en-US" w:eastAsia="zh-CN"/>
        </w:rPr>
        <w:t xml:space="preserve"> on standalone IMS data channel and IMS data channel multiplexing</w:t>
      </w:r>
      <w:bookmarkEnd w:id="10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463A7C44" w14:textId="77777777" w:rsidR="0071582A" w:rsidRDefault="007158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4CBE254D" w14:textId="77777777" w:rsidR="0071582A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35A9EAB1" w14:textId="77777777" w:rsidR="0071582A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1" w:name="OLE_LINK17"/>
      <w:bookmarkStart w:id="12" w:name="OLE_LINK14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val="en-US" w:eastAsia="zh-CN"/>
        </w:rPr>
        <w:t>new NEF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val="en-US" w:eastAsia="zh-CN"/>
        </w:rPr>
        <w:t>s</w:t>
      </w:r>
      <w:bookmarkEnd w:id="11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>to support:</w:t>
      </w:r>
    </w:p>
    <w:bookmarkEnd w:id="12"/>
    <w:p w14:paraId="529D5B78" w14:textId="77777777" w:rsidR="0071582A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event subscription/notification related to IMS data channel;</w:t>
      </w:r>
    </w:p>
    <w:p w14:paraId="79CAFC42" w14:textId="77777777" w:rsidR="0071582A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network capability exposure for IMS data channel establishment/update/termination/interworking; and</w:t>
      </w:r>
    </w:p>
    <w:p w14:paraId="7B3C5EDE" w14:textId="77777777" w:rsidR="0071582A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Provisioning </w:t>
      </w:r>
      <w:bookmarkStart w:id="13" w:name="OLE_LINK18"/>
      <w:r>
        <w:rPr>
          <w:rFonts w:ascii="Times New Roman" w:eastAsia="等线" w:hAnsi="Times New Roman" w:hint="eastAsia"/>
          <w:lang w:val="en-US" w:eastAsia="zh-CN"/>
        </w:rPr>
        <w:t>third party identity</w:t>
      </w:r>
      <w:bookmarkEnd w:id="13"/>
      <w:r>
        <w:rPr>
          <w:rFonts w:ascii="Times New Roman" w:eastAsia="等线" w:hAnsi="Times New Roman" w:hint="eastAsia"/>
          <w:lang w:val="en-US" w:eastAsia="zh-CN"/>
        </w:rPr>
        <w:t xml:space="preserve"> specific information in HSS.</w:t>
      </w:r>
    </w:p>
    <w:p w14:paraId="56106442" w14:textId="77777777" w:rsidR="0071582A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bookmarkStart w:id="14" w:name="OLE_LINK28"/>
      <w:r>
        <w:rPr>
          <w:rFonts w:ascii="Times New Roman" w:eastAsia="等线" w:hAnsi="Times New Roman" w:hint="eastAsia"/>
          <w:lang w:val="en-US" w:eastAsia="zh-CN"/>
        </w:rPr>
        <w:t>Potential e</w:t>
      </w:r>
      <w:r>
        <w:rPr>
          <w:rFonts w:ascii="Times New Roman" w:eastAsia="等线" w:hAnsi="Times New Roman" w:hint="eastAsia"/>
          <w:lang w:eastAsia="zh-CN"/>
        </w:rPr>
        <w:t>xtension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of Rx/N5 to </w:t>
      </w:r>
      <w:r>
        <w:rPr>
          <w:rFonts w:ascii="Times New Roman" w:eastAsia="等线" w:hAnsi="Times New Roman"/>
          <w:lang w:eastAsia="zh-CN"/>
        </w:rPr>
        <w:t>support</w:t>
      </w:r>
      <w:r>
        <w:rPr>
          <w:rFonts w:ascii="Times New Roman" w:eastAsia="等线" w:hAnsi="Times New Roman" w:hint="eastAsia"/>
          <w:lang w:val="en-US" w:eastAsia="zh-CN"/>
        </w:rPr>
        <w:t xml:space="preserve"> IMS Avatar handling.</w:t>
      </w:r>
    </w:p>
    <w:p w14:paraId="4DE30A52" w14:textId="77777777" w:rsidR="0071582A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5" w:name="OLE_LINK13"/>
      <w:bookmarkEnd w:id="14"/>
      <w:r>
        <w:rPr>
          <w:rFonts w:ascii="Times New Roman" w:eastAsia="等线" w:hAnsi="Times New Roman" w:hint="eastAsia"/>
          <w:lang w:val="en-US" w:eastAsia="zh-CN"/>
        </w:rPr>
        <w:t>Extension of NNI interface to support:</w:t>
      </w:r>
    </w:p>
    <w:p w14:paraId="1A0FDD88" w14:textId="77777777" w:rsidR="0071582A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/>
          <w:lang w:val="en-US" w:eastAsia="zh-CN"/>
        </w:rPr>
        <w:t>DCMTSI client interworking with MTSI client;</w:t>
      </w:r>
    </w:p>
    <w:p w14:paraId="6DB279E7" w14:textId="77777777" w:rsidR="0071582A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/>
          <w:lang w:val="en-US" w:eastAsia="zh-CN"/>
        </w:rPr>
        <w:t>IMS data channel multiplexing.</w:t>
      </w:r>
    </w:p>
    <w:p w14:paraId="72FB8867" w14:textId="77777777" w:rsidR="0071582A" w:rsidRDefault="007158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16" w:name="OLE_LINK3"/>
      <w:bookmarkEnd w:id="15"/>
    </w:p>
    <w:p w14:paraId="36ACD06E" w14:textId="77777777" w:rsidR="0071582A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1EC4CCED" w14:textId="77777777" w:rsidR="0071582A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7" w:name="OLE_LINK5"/>
      <w:bookmarkEnd w:id="16"/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val="en-US" w:eastAsia="zh-CN"/>
        </w:rPr>
        <w:t>new HSS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 xml:space="preserve">services and IMS AS </w:t>
      </w:r>
      <w:r>
        <w:rPr>
          <w:rFonts w:ascii="Times New Roman" w:eastAsia="等线" w:hAnsi="Times New Roman"/>
          <w:lang w:eastAsia="zh-CN"/>
        </w:rPr>
        <w:t xml:space="preserve">services </w:t>
      </w:r>
      <w:r>
        <w:rPr>
          <w:rFonts w:ascii="Times New Roman" w:eastAsia="等线" w:hAnsi="Times New Roman" w:hint="eastAsia"/>
          <w:lang w:val="en-US" w:eastAsia="zh-CN"/>
        </w:rPr>
        <w:t>to support:</w:t>
      </w:r>
    </w:p>
    <w:p w14:paraId="7EF66614" w14:textId="77777777" w:rsidR="0071582A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IMS event subscription/notification related to IMS data channel; and </w:t>
      </w:r>
    </w:p>
    <w:p w14:paraId="4DB70021" w14:textId="77777777" w:rsidR="0071582A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network capability exposure for IMS data channel establishment/update/termination/interworking.</w:t>
      </w:r>
    </w:p>
    <w:p w14:paraId="008CDD5D" w14:textId="77777777" w:rsidR="0071582A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Extension of IMS AS services and </w:t>
      </w:r>
      <w:bookmarkStart w:id="18" w:name="OLE_LINK11"/>
      <w:r>
        <w:rPr>
          <w:rFonts w:ascii="Times New Roman" w:eastAsia="等线" w:hAnsi="Times New Roman" w:hint="eastAsia"/>
          <w:lang w:val="en-US" w:eastAsia="zh-CN"/>
        </w:rPr>
        <w:t>MF services to support:</w:t>
      </w:r>
      <w:bookmarkEnd w:id="18"/>
    </w:p>
    <w:p w14:paraId="3714F76D" w14:textId="77777777" w:rsidR="0071582A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media transcoding for IMS data channel interworking;</w:t>
      </w:r>
    </w:p>
    <w:p w14:paraId="3A64E4BE" w14:textId="77777777" w:rsidR="0071582A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9" w:name="OLE_LINK19"/>
      <w:r>
        <w:rPr>
          <w:rFonts w:ascii="Times New Roman" w:eastAsia="等线" w:hAnsi="Times New Roman" w:hint="eastAsia"/>
          <w:lang w:val="en-US" w:eastAsia="zh-CN"/>
        </w:rPr>
        <w:lastRenderedPageBreak/>
        <w:t xml:space="preserve">3GPP PS data off status </w:t>
      </w:r>
      <w:bookmarkEnd w:id="19"/>
      <w:r>
        <w:rPr>
          <w:rFonts w:ascii="Times New Roman" w:eastAsia="等线" w:hAnsi="Times New Roman" w:hint="eastAsia"/>
          <w:lang w:val="en-US" w:eastAsia="zh-CN"/>
        </w:rPr>
        <w:t>notification and 3GPP PS data off handling;</w:t>
      </w:r>
    </w:p>
    <w:p w14:paraId="4BA831A7" w14:textId="77777777" w:rsidR="0071582A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standalone IMS data channel;</w:t>
      </w:r>
    </w:p>
    <w:p w14:paraId="0E85AB56" w14:textId="77777777" w:rsidR="0071582A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bookmarkStart w:id="20" w:name="OLE_LINK12"/>
      <w:r>
        <w:rPr>
          <w:rFonts w:ascii="Times New Roman" w:eastAsia="等线" w:hAnsi="Times New Roman" w:hint="eastAsia"/>
          <w:lang w:val="en-US" w:eastAsia="zh-CN"/>
        </w:rPr>
        <w:t>IMS data channel multiplexing; and</w:t>
      </w:r>
    </w:p>
    <w:p w14:paraId="390AC9A6" w14:textId="77777777" w:rsidR="0071582A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val="en-US" w:eastAsia="zh-CN"/>
        </w:rPr>
      </w:pPr>
      <w:r>
        <w:rPr>
          <w:rFonts w:ascii="Times New Roman" w:eastAsia="等线" w:hAnsi="Times New Roman" w:hint="eastAsia"/>
          <w:lang w:val="en-US" w:eastAsia="zh-CN"/>
        </w:rPr>
        <w:t>IMS Avatar communication and transition in media between Avatar communication and MMTel session.</w:t>
      </w:r>
    </w:p>
    <w:bookmarkEnd w:id="20"/>
    <w:p w14:paraId="6DE6C31D" w14:textId="77777777" w:rsidR="0071582A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HSS service to support the registration of the IMS AS instance in HSS over N71.</w:t>
      </w:r>
    </w:p>
    <w:p w14:paraId="48D81942" w14:textId="77777777" w:rsidR="0071582A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1" w:name="OLE_LINK10"/>
      <w:r>
        <w:rPr>
          <w:rFonts w:ascii="Times New Roman" w:eastAsia="等线" w:hAnsi="Times New Roman" w:hint="eastAsia"/>
          <w:lang w:val="en-US" w:eastAsia="zh-CN"/>
        </w:rPr>
        <w:t>Extension of repository data in HSS to support authorization of third-party identity, standalone IMS data channel subscription and IMS Avatar communication.</w:t>
      </w:r>
      <w:bookmarkEnd w:id="21"/>
    </w:p>
    <w:p w14:paraId="254DDE35" w14:textId="77777777" w:rsidR="0071582A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NRF services to support:</w:t>
      </w:r>
    </w:p>
    <w:p w14:paraId="375259F1" w14:textId="77777777" w:rsidR="0071582A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2" w:name="OLE_LINK21"/>
      <w:r>
        <w:rPr>
          <w:rFonts w:ascii="Times New Roman" w:eastAsia="等线" w:hAnsi="Times New Roman" w:hint="eastAsia"/>
          <w:lang w:val="en-US" w:eastAsia="zh-CN"/>
        </w:rPr>
        <w:t>discovery of IMS AS supporting IMS event exposure; and</w:t>
      </w:r>
    </w:p>
    <w:p w14:paraId="6D513F5A" w14:textId="77777777" w:rsidR="0071582A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discovery of MF supporting IMS data channel multiplexing and IMS Avatar communication.</w:t>
      </w:r>
    </w:p>
    <w:p w14:paraId="60F84080" w14:textId="77777777" w:rsidR="0071582A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</w:t>
      </w:r>
      <w:r>
        <w:rPr>
          <w:rFonts w:ascii="Times New Roman" w:eastAsia="等线" w:hAnsi="Times New Roman" w:hint="eastAsia"/>
          <w:lang w:eastAsia="zh-CN"/>
        </w:rPr>
        <w:t>nhancement of Sh to support IMS event subscription/notification.</w:t>
      </w:r>
    </w:p>
    <w:bookmarkEnd w:id="17"/>
    <w:bookmarkEnd w:id="22"/>
    <w:p w14:paraId="2ECF626A" w14:textId="77777777" w:rsidR="0071582A" w:rsidRDefault="007158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64FF5645" w14:textId="77777777" w:rsidR="0071582A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val="en-US" w:eastAsia="zh-CN"/>
        </w:rPr>
        <w:t>6</w:t>
      </w:r>
    </w:p>
    <w:p w14:paraId="329D8622" w14:textId="77777777" w:rsidR="0071582A" w:rsidRDefault="0000000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>Extension of UICC configuration to support 3GPP PS data off exemption for service over IMS data channel.</w:t>
      </w:r>
    </w:p>
    <w:p w14:paraId="602FA3DC" w14:textId="77777777" w:rsidR="0071582A" w:rsidRDefault="00000000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val="en-US" w:eastAsia="zh-CN"/>
        </w:rPr>
        <w:t xml:space="preserve">Potential extension of UICC configuration to support </w:t>
      </w:r>
      <w:bookmarkStart w:id="23" w:name="OLE_LINK22"/>
      <w:r>
        <w:rPr>
          <w:rFonts w:ascii="Times New Roman" w:eastAsia="等线" w:hAnsi="Times New Roman" w:hint="eastAsia"/>
          <w:lang w:val="en-US" w:eastAsia="zh-CN"/>
        </w:rPr>
        <w:t>standalone data channel</w:t>
      </w:r>
      <w:bookmarkEnd w:id="23"/>
      <w:r>
        <w:rPr>
          <w:rFonts w:ascii="Times New Roman" w:eastAsia="等线" w:hAnsi="Times New Roman" w:hint="eastAsia"/>
          <w:lang w:val="en-US" w:eastAsia="zh-CN"/>
        </w:rPr>
        <w:t>.</w:t>
      </w:r>
    </w:p>
    <w:p w14:paraId="1EAE2323" w14:textId="77777777" w:rsidR="0071582A" w:rsidRDefault="007158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val="en-US" w:eastAsia="zh-CN"/>
        </w:rPr>
      </w:pPr>
    </w:p>
    <w:p w14:paraId="1986C4FE" w14:textId="77777777" w:rsidR="0071582A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623FFE7E" w14:textId="77777777" w:rsidR="0071582A" w:rsidRDefault="0071582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1582A" w14:paraId="10F80CC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1306C8" w14:textId="77777777" w:rsidR="0071582A" w:rsidRDefault="00000000">
            <w:pPr>
              <w:pStyle w:val="TAH"/>
            </w:pPr>
            <w:r>
              <w:t>New specifications</w:t>
            </w:r>
          </w:p>
        </w:tc>
      </w:tr>
      <w:tr w:rsidR="0071582A" w14:paraId="72FA3036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70F449A" w14:textId="77777777" w:rsidR="0071582A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C789A8" w14:textId="77777777" w:rsidR="0071582A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4F8D755" w14:textId="77777777" w:rsidR="0071582A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969C7E6" w14:textId="77777777" w:rsidR="0071582A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268B3D" w14:textId="77777777" w:rsidR="0071582A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B85DFB" w14:textId="77777777" w:rsidR="0071582A" w:rsidRDefault="00000000">
            <w:pPr>
              <w:pStyle w:val="TAH"/>
            </w:pPr>
            <w:r>
              <w:t>Rapporteur</w:t>
            </w:r>
          </w:p>
        </w:tc>
      </w:tr>
      <w:tr w:rsidR="0071582A" w14:paraId="5A38326D" w14:textId="77777777">
        <w:trPr>
          <w:cantSplit/>
          <w:jc w:val="center"/>
        </w:trPr>
        <w:tc>
          <w:tcPr>
            <w:tcW w:w="1617" w:type="dxa"/>
          </w:tcPr>
          <w:p w14:paraId="03187325" w14:textId="77777777" w:rsidR="0071582A" w:rsidRDefault="007158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5C05F8BA" w14:textId="77777777" w:rsidR="0071582A" w:rsidRDefault="0071582A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6C23F0CE" w14:textId="77777777" w:rsidR="0071582A" w:rsidRDefault="0071582A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 w14:paraId="39D9FBA2" w14:textId="77777777" w:rsidR="0071582A" w:rsidRDefault="0071582A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  <w:shd w:val="clear" w:color="auto" w:fill="auto"/>
          </w:tcPr>
          <w:p w14:paraId="7A9745CC" w14:textId="77777777" w:rsidR="0071582A" w:rsidRDefault="0071582A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185D9C0C" w14:textId="77777777" w:rsidR="0071582A" w:rsidRDefault="0071582A">
            <w:pPr>
              <w:pStyle w:val="TAL"/>
              <w:rPr>
                <w:i/>
                <w:lang w:eastAsia="zh-CN"/>
              </w:rPr>
            </w:pPr>
          </w:p>
        </w:tc>
      </w:tr>
    </w:tbl>
    <w:p w14:paraId="38F37709" w14:textId="77777777" w:rsidR="0071582A" w:rsidRDefault="0071582A">
      <w:pPr>
        <w:pStyle w:val="FP"/>
        <w:rPr>
          <w:lang w:eastAsia="zh-CN"/>
        </w:rPr>
      </w:pPr>
    </w:p>
    <w:p w14:paraId="6F2A5C46" w14:textId="77777777" w:rsidR="0071582A" w:rsidRDefault="0071582A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71582A" w14:paraId="1EDD3AE2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22D8A0" w14:textId="77777777" w:rsidR="0071582A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71582A" w14:paraId="51D3160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8B1E4" w14:textId="77777777" w:rsidR="0071582A" w:rsidRDefault="00000000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3D3DBD" w14:textId="77777777" w:rsidR="0071582A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764132" w14:textId="77777777" w:rsidR="0071582A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FE439" w14:textId="77777777" w:rsidR="0071582A" w:rsidRDefault="00000000">
            <w:pPr>
              <w:pStyle w:val="TAH"/>
            </w:pPr>
            <w:r>
              <w:t>Remarks</w:t>
            </w:r>
          </w:p>
        </w:tc>
      </w:tr>
      <w:tr w:rsidR="0071582A" w14:paraId="457F7F3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0027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9F33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>of procedures and functionalities for IMS DC interworking, standalone DC, DC multiplexing capability discovery and media handling, 3GPP PS data off handling on DC, IMS Avatar communication and transition.</w:t>
            </w:r>
          </w:p>
          <w:p w14:paraId="2E7248DC" w14:textId="77777777" w:rsidR="0071582A" w:rsidRDefault="0071582A">
            <w:pPr>
              <w:pStyle w:val="TAL"/>
              <w:rPr>
                <w:lang w:val="en-US" w:eastAsia="zh-CN"/>
              </w:rPr>
            </w:pPr>
          </w:p>
          <w:p w14:paraId="7161F7E3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A2BE" w14:textId="77777777" w:rsidR="0071582A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46CA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71582A" w14:paraId="580F05D2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0D90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A12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SIP to support provision and authorization of third party specific identity, IMS data channel multiplexing capability discovery.</w:t>
            </w:r>
          </w:p>
          <w:p w14:paraId="013BEFCD" w14:textId="77777777" w:rsidR="0071582A" w:rsidRDefault="0071582A">
            <w:pPr>
              <w:pStyle w:val="TAL"/>
              <w:rPr>
                <w:lang w:val="en-US" w:eastAsia="zh-CN"/>
              </w:rPr>
            </w:pPr>
          </w:p>
          <w:p w14:paraId="736B374E" w14:textId="77777777" w:rsidR="0071582A" w:rsidRDefault="00000000">
            <w:pPr>
              <w:pStyle w:val="TAL"/>
              <w:rPr>
                <w:rFonts w:ascii="Times New Roman" w:eastAsia="等线" w:hAnsi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8F24" w14:textId="77777777" w:rsidR="0071582A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3B5B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71582A" w14:paraId="6EF3AE8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3B7B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B0A2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r>
              <w:rPr>
                <w:rFonts w:hint="eastAsia"/>
                <w:lang w:eastAsia="zh-CN"/>
              </w:rPr>
              <w:t xml:space="preserve">tential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D3F" w14:textId="77777777" w:rsidR="0071582A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524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71582A" w14:paraId="1DEFFA8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727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38BD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>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A5FE" w14:textId="77777777" w:rsidR="0071582A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DA5D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1582A" w14:paraId="3A137C8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DCBD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0923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r>
              <w:rPr>
                <w:lang w:eastAsia="zh-CN"/>
              </w:rPr>
              <w:t xml:space="preserve">xtension of Rx to support </w:t>
            </w:r>
            <w:r>
              <w:rPr>
                <w:rFonts w:hint="eastAsia"/>
                <w:lang w:eastAsia="zh-CN"/>
              </w:rPr>
              <w:t>IMS Avatar handling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2B0" w14:textId="77777777" w:rsidR="0071582A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7DCB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1582A" w14:paraId="43292D4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588F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1D52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r>
              <w:rPr>
                <w:lang w:eastAsia="zh-CN"/>
              </w:rPr>
              <w:t xml:space="preserve">xtension of </w:t>
            </w:r>
            <w:r>
              <w:rPr>
                <w:rFonts w:hint="eastAsia"/>
                <w:lang w:val="en-US" w:eastAsia="zh-CN"/>
              </w:rPr>
              <w:t>N5</w:t>
            </w:r>
            <w:r>
              <w:rPr>
                <w:lang w:eastAsia="zh-CN"/>
              </w:rPr>
              <w:t xml:space="preserve"> to support </w:t>
            </w:r>
            <w:r>
              <w:rPr>
                <w:rFonts w:hint="eastAsia"/>
                <w:lang w:eastAsia="zh-CN"/>
              </w:rPr>
              <w:t>IMS Avatar handling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B58C" w14:textId="77777777" w:rsidR="0071582A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EC5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1582A" w14:paraId="488D677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AAE0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220D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 and DC interworking.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1BEC" w14:textId="77777777" w:rsidR="0071582A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0659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:rsidR="0071582A" w14:paraId="71D3F4B8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FF9E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43DD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new 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 w14:paraId="79BD4BAD" w14:textId="77777777" w:rsidR="0071582A" w:rsidRDefault="0071582A">
            <w:pPr>
              <w:pStyle w:val="TAL"/>
              <w:rPr>
                <w:lang w:val="en-US" w:eastAsia="zh-CN"/>
              </w:rPr>
            </w:pPr>
          </w:p>
          <w:p w14:paraId="6E0D163E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4608" w14:textId="77777777" w:rsidR="0071582A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5DF9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71582A" w14:paraId="6011B3A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19D2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8B8B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2FE1" w14:textId="77777777" w:rsidR="0071582A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C984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71582A" w14:paraId="37C8955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F540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6653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 w14:paraId="23B16255" w14:textId="77777777" w:rsidR="0071582A" w:rsidRDefault="0071582A">
            <w:pPr>
              <w:pStyle w:val="TAL"/>
              <w:rPr>
                <w:lang w:val="en-US" w:eastAsia="zh-CN"/>
              </w:rPr>
            </w:pPr>
          </w:p>
          <w:p w14:paraId="67162B19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 w14:paraId="58803E37" w14:textId="77777777" w:rsidR="0071582A" w:rsidRDefault="0071582A">
            <w:pPr>
              <w:pStyle w:val="TAL"/>
              <w:rPr>
                <w:lang w:val="en-US" w:eastAsia="zh-CN"/>
              </w:rPr>
            </w:pPr>
          </w:p>
          <w:p w14:paraId="4ADF9F8B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24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24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FFC" w14:textId="77777777" w:rsidR="0071582A" w:rsidRDefault="00000000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043D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71582A" w14:paraId="34D4922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FEB5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B22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r>
              <w:rPr>
                <w:rFonts w:hint="eastAsia"/>
                <w:lang w:eastAsia="zh-CN"/>
              </w:rPr>
              <w:t xml:space="preserve">pdate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BF31" w14:textId="77777777" w:rsidR="0071582A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724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1582A" w14:paraId="6012F74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FFD1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D55C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e.g. by NEF/AS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MF supporting 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eastAsia"/>
                <w:lang w:eastAsia="zh-CN"/>
              </w:rPr>
              <w:t>multiplexing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FB80" w14:textId="77777777" w:rsidR="0071582A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FF24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71582A" w14:paraId="7F522BE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012F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503A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r>
              <w:rPr>
                <w:rFonts w:hint="eastAsia"/>
                <w:lang w:eastAsia="zh-CN"/>
              </w:rPr>
              <w:t xml:space="preserve">nhancement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86FA" w14:textId="77777777" w:rsidR="0071582A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10B8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71582A" w14:paraId="7C1EBC6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F438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BDEB" w14:textId="77777777" w:rsidR="0071582A" w:rsidRDefault="00000000">
            <w:pPr>
              <w:pStyle w:val="TAL"/>
              <w:rPr>
                <w:lang w:val="en-US" w:eastAsia="zh-CN"/>
              </w:rPr>
            </w:pPr>
            <w:bookmarkStart w:id="25" w:name="OLE_LINK24"/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nhancement of Sh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2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B556" w14:textId="77777777" w:rsidR="0071582A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A3B3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1582A" w14:paraId="2CFE45C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B17A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5FDF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E3F3" w14:textId="77777777" w:rsidR="0071582A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B785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1582A" w14:paraId="713CA6C2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C2AE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4974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26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26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C27B" w14:textId="77777777" w:rsidR="0071582A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AC45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71582A" w14:paraId="7E70F97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5C8F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ABFF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2B81" w14:textId="77777777" w:rsidR="0071582A" w:rsidRDefault="00000000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D3D9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4F1EDE3C" w14:textId="77777777" w:rsidR="0071582A" w:rsidRDefault="0071582A"/>
    <w:p w14:paraId="6E4090D1" w14:textId="77777777" w:rsidR="0071582A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3E0086C8" w14:textId="77777777" w:rsidR="0071582A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353F6D04" w14:textId="77777777" w:rsidR="0071582A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D45FB6F" w14:textId="77777777" w:rsidR="0071582A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60CBA804" w14:textId="77777777" w:rsidR="0071582A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FF9815C" w14:textId="77777777" w:rsidR="0071582A" w:rsidRDefault="00000000">
      <w:pPr>
        <w:pStyle w:val="Guidance"/>
        <w:rPr>
          <w:i w:val="0"/>
          <w:lang w:val="en-US"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>definition of new media, media handling and negotiation mechanism.</w:t>
      </w:r>
    </w:p>
    <w:p w14:paraId="21E49372" w14:textId="77777777" w:rsidR="0071582A" w:rsidRDefault="0071582A"/>
    <w:p w14:paraId="58F93AFA" w14:textId="77777777" w:rsidR="0071582A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1582A" w14:paraId="19A7B2B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587C5B" w14:textId="77777777" w:rsidR="0071582A" w:rsidRDefault="00000000">
            <w:pPr>
              <w:pStyle w:val="TAH"/>
            </w:pPr>
            <w:r>
              <w:t>Supporting IM name</w:t>
            </w:r>
          </w:p>
        </w:tc>
      </w:tr>
      <w:tr w:rsidR="0071582A" w14:paraId="2988865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7FA923" w14:textId="77777777" w:rsidR="0071582A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71582A" w14:paraId="0FD15C9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95D320" w14:textId="77777777" w:rsidR="0071582A" w:rsidRDefault="00000000">
            <w:pPr>
              <w:pStyle w:val="TAL"/>
              <w:rPr>
                <w:lang w:val="en-US" w:eastAsia="zh-CN"/>
              </w:rPr>
            </w:pPr>
            <w:bookmarkStart w:id="27" w:name="OLE_LINK2" w:colFirst="0" w:colLast="0"/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71582A" w14:paraId="438F1F8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D9473F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Hisilicon</w:t>
            </w:r>
          </w:p>
        </w:tc>
      </w:tr>
      <w:tr w:rsidR="0071582A" w14:paraId="4A0ADD5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B9E173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71582A" w14:paraId="4909B74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D9D694" w14:textId="77777777" w:rsidR="0071582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71582A" w14:paraId="148021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995AF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71582A" w14:paraId="46AF4FC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9058E7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1582A" w14:paraId="1760E6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93CE5F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71582A" w14:paraId="667E5F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8633CE" w14:textId="77777777" w:rsidR="0071582A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1582A" w14:paraId="79F0103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34A8F" w14:textId="77777777" w:rsidR="0071582A" w:rsidRDefault="0071582A">
            <w:pPr>
              <w:pStyle w:val="TAL"/>
              <w:rPr>
                <w:lang w:eastAsia="zh-CN"/>
              </w:rPr>
            </w:pPr>
          </w:p>
        </w:tc>
      </w:tr>
      <w:tr w:rsidR="0071582A" w14:paraId="1E2A71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ABC829" w14:textId="77777777" w:rsidR="0071582A" w:rsidRDefault="0071582A">
            <w:pPr>
              <w:pStyle w:val="TAL"/>
              <w:rPr>
                <w:lang w:eastAsia="zh-CN"/>
              </w:rPr>
            </w:pPr>
          </w:p>
        </w:tc>
      </w:tr>
      <w:tr w:rsidR="0071582A" w14:paraId="767E3B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5DE745" w14:textId="77777777" w:rsidR="0071582A" w:rsidRDefault="0071582A">
            <w:pPr>
              <w:pStyle w:val="TAL"/>
              <w:rPr>
                <w:lang w:eastAsia="zh-CN"/>
              </w:rPr>
            </w:pPr>
          </w:p>
        </w:tc>
      </w:tr>
      <w:tr w:rsidR="0071582A" w14:paraId="782A1F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C42E1E" w14:textId="77777777" w:rsidR="0071582A" w:rsidRDefault="0071582A">
            <w:pPr>
              <w:pStyle w:val="TAL"/>
              <w:rPr>
                <w:lang w:eastAsia="zh-CN"/>
              </w:rPr>
            </w:pPr>
          </w:p>
        </w:tc>
      </w:tr>
      <w:tr w:rsidR="0071582A" w14:paraId="2274F77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139CDA" w14:textId="77777777" w:rsidR="0071582A" w:rsidRDefault="0071582A">
            <w:pPr>
              <w:pStyle w:val="TAL"/>
              <w:rPr>
                <w:lang w:eastAsia="zh-CN"/>
              </w:rPr>
            </w:pPr>
          </w:p>
        </w:tc>
      </w:tr>
      <w:tr w:rsidR="0071582A" w14:paraId="58851CE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75B43" w14:textId="77777777" w:rsidR="0071582A" w:rsidRDefault="0071582A">
            <w:pPr>
              <w:pStyle w:val="TAL"/>
              <w:rPr>
                <w:lang w:eastAsia="zh-CN"/>
              </w:rPr>
            </w:pPr>
          </w:p>
        </w:tc>
      </w:tr>
      <w:tr w:rsidR="0071582A" w14:paraId="4246D7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3155A" w14:textId="77777777" w:rsidR="0071582A" w:rsidRDefault="0071582A">
            <w:pPr>
              <w:pStyle w:val="TAL"/>
              <w:rPr>
                <w:lang w:eastAsia="zh-CN"/>
              </w:rPr>
            </w:pPr>
          </w:p>
        </w:tc>
      </w:tr>
      <w:bookmarkEnd w:id="27"/>
    </w:tbl>
    <w:p w14:paraId="32B66C71" w14:textId="77777777" w:rsidR="0071582A" w:rsidRDefault="0071582A"/>
    <w:p w14:paraId="1B6AF1C9" w14:textId="77777777" w:rsidR="0071582A" w:rsidRDefault="0071582A"/>
    <w:sectPr w:rsidR="0071582A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33063631">
    <w:abstractNumId w:val="5"/>
  </w:num>
  <w:num w:numId="2" w16cid:durableId="1870945708">
    <w:abstractNumId w:val="2"/>
  </w:num>
  <w:num w:numId="3" w16cid:durableId="736438530">
    <w:abstractNumId w:val="3"/>
  </w:num>
  <w:num w:numId="4" w16cid:durableId="1815248187">
    <w:abstractNumId w:val="1"/>
  </w:num>
  <w:num w:numId="5" w16cid:durableId="1623800961">
    <w:abstractNumId w:val="0"/>
  </w:num>
  <w:num w:numId="6" w16cid:durableId="16457417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embedSystemFonts/>
  <w:bordersDoNotSurroundHeader/>
  <w:bordersDoNotSurroundFooter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62AC1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9437B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1582A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9EB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2B51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5EF28BE"/>
    <w:rsid w:val="562F13C0"/>
    <w:rsid w:val="5639564D"/>
    <w:rsid w:val="583C6998"/>
    <w:rsid w:val="58CA6DBA"/>
    <w:rsid w:val="598F3D08"/>
    <w:rsid w:val="5E734B23"/>
    <w:rsid w:val="5EB87C40"/>
    <w:rsid w:val="5FB70C17"/>
    <w:rsid w:val="5FC92614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C6707A8"/>
    <w:rsid w:val="6DC02872"/>
    <w:rsid w:val="6DF95579"/>
    <w:rsid w:val="6E67001C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CA21C8A"/>
    <w:rsid w:val="7D395681"/>
    <w:rsid w:val="7DBC1167"/>
    <w:rsid w:val="7F0B7E56"/>
    <w:rsid w:val="7F8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FE907F"/>
  <w15:docId w15:val="{18F10095-3311-40C3-BF4A-BA4663B2B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1623</Words>
  <Characters>9257</Characters>
  <Application>Microsoft Office Word</Application>
  <DocSecurity>0</DocSecurity>
  <Lines>77</Lines>
  <Paragraphs>21</Paragraphs>
  <ScaleCrop>false</ScaleCrop>
  <Company>ETSI Sophia Antipolis</Company>
  <LinksUpToDate>false</LinksUpToDate>
  <CharactersWithSpaces>10859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</cp:lastModifiedBy>
  <cp:revision>4</cp:revision>
  <cp:lastPrinted>2001-04-23T09:30:00Z</cp:lastPrinted>
  <dcterms:created xsi:type="dcterms:W3CDTF">2023-03-03T07:28:00Z</dcterms:created>
  <dcterms:modified xsi:type="dcterms:W3CDTF">2024-08-09T08:54:00Z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A01F35FC0F36406DADEE76F3AC1676F6</vt:lpwstr>
  </property>
</Properties>
</file>